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B7" w:rsidRDefault="007D10B7" w:rsidP="00844568">
      <w:pPr>
        <w:tabs>
          <w:tab w:val="left" w:pos="4320"/>
        </w:tabs>
        <w:rPr>
          <w:b/>
          <w:sz w:val="44"/>
        </w:rPr>
      </w:pPr>
      <w:r w:rsidRPr="007D10B7">
        <w:rPr>
          <w:b/>
          <w:sz w:val="44"/>
        </w:rPr>
        <w:t>Invasive Plants at Howard Community College</w:t>
      </w:r>
      <w:r w:rsidR="00844568">
        <w:rPr>
          <w:b/>
          <w:sz w:val="44"/>
        </w:rPr>
        <w:t>: Stream- and Pondside</w:t>
      </w:r>
    </w:p>
    <w:p w:rsidR="007D10B7" w:rsidRPr="00EE474E" w:rsidRDefault="007D10B7" w:rsidP="00844568">
      <w:pPr>
        <w:tabs>
          <w:tab w:val="left" w:pos="4320"/>
        </w:tabs>
        <w:ind w:firstLine="720"/>
        <w:rPr>
          <w:b/>
          <w:sz w:val="24"/>
          <w:u w:val="single"/>
        </w:rPr>
      </w:pPr>
      <w:r w:rsidRPr="00EE474E">
        <w:rPr>
          <w:b/>
          <w:i/>
          <w:sz w:val="24"/>
          <w:u w:val="single"/>
        </w:rPr>
        <w:t>Latin</w:t>
      </w:r>
      <w:r w:rsidR="00EE474E" w:rsidRPr="00EE474E">
        <w:rPr>
          <w:b/>
          <w:i/>
          <w:sz w:val="24"/>
          <w:u w:val="single"/>
        </w:rPr>
        <w:t xml:space="preserve"> name</w:t>
      </w:r>
      <w:r w:rsidRPr="00EE474E">
        <w:rPr>
          <w:b/>
          <w:sz w:val="24"/>
          <w:u w:val="single"/>
        </w:rPr>
        <w:tab/>
        <w:t>Common</w:t>
      </w:r>
      <w:r w:rsidR="00EE474E" w:rsidRPr="00EE474E">
        <w:rPr>
          <w:b/>
          <w:sz w:val="24"/>
          <w:u w:val="single"/>
        </w:rPr>
        <w:t xml:space="preserve"> name</w:t>
      </w:r>
      <w:r w:rsidRPr="00EE474E">
        <w:rPr>
          <w:b/>
          <w:sz w:val="24"/>
          <w:u w:val="single"/>
        </w:rPr>
        <w:tab/>
      </w:r>
    </w:p>
    <w:p w:rsidR="003A6D9E" w:rsidRDefault="003A6D9E" w:rsidP="00844568">
      <w:pPr>
        <w:pStyle w:val="ListParagraph"/>
        <w:numPr>
          <w:ilvl w:val="0"/>
          <w:numId w:val="2"/>
        </w:numPr>
        <w:tabs>
          <w:tab w:val="left" w:pos="4320"/>
        </w:tabs>
        <w:rPr>
          <w:sz w:val="24"/>
        </w:rPr>
      </w:pPr>
      <w:r>
        <w:rPr>
          <w:i/>
          <w:sz w:val="24"/>
        </w:rPr>
        <w:t>Alliaria petiolata</w:t>
      </w:r>
      <w:r>
        <w:rPr>
          <w:sz w:val="24"/>
        </w:rPr>
        <w:t xml:space="preserve"> M. Bieb.</w:t>
      </w:r>
      <w:r>
        <w:rPr>
          <w:sz w:val="24"/>
        </w:rPr>
        <w:tab/>
        <w:t>Garlic mustard</w:t>
      </w:r>
    </w:p>
    <w:p w:rsidR="003A6D9E" w:rsidRPr="008A0368" w:rsidRDefault="00844568" w:rsidP="00844568">
      <w:pPr>
        <w:pStyle w:val="ListParagraph"/>
        <w:tabs>
          <w:tab w:val="left" w:pos="1440"/>
          <w:tab w:val="left" w:pos="4320"/>
        </w:tabs>
        <w:rPr>
          <w:sz w:val="24"/>
        </w:rPr>
      </w:pPr>
      <w:r>
        <w:rPr>
          <w:b/>
          <w:sz w:val="24"/>
        </w:rPr>
        <w:tab/>
      </w:r>
      <w:r w:rsidR="003A6D9E" w:rsidRPr="00413774">
        <w:rPr>
          <w:b/>
          <w:sz w:val="24"/>
        </w:rPr>
        <w:t>Easily confused with</w:t>
      </w:r>
    </w:p>
    <w:p w:rsidR="003A6D9E" w:rsidRPr="005076CA" w:rsidRDefault="003A6D9E" w:rsidP="00844568">
      <w:pPr>
        <w:pStyle w:val="ListParagraph"/>
        <w:tabs>
          <w:tab w:val="left" w:pos="1440"/>
          <w:tab w:val="left" w:pos="4320"/>
        </w:tabs>
        <w:ind w:left="1440"/>
        <w:rPr>
          <w:b/>
          <w:sz w:val="24"/>
        </w:rPr>
      </w:pPr>
      <w:r>
        <w:rPr>
          <w:i/>
          <w:sz w:val="24"/>
        </w:rPr>
        <w:t xml:space="preserve">Viola </w:t>
      </w:r>
      <w:r>
        <w:rPr>
          <w:sz w:val="24"/>
        </w:rPr>
        <w:t>L.</w:t>
      </w:r>
      <w:r>
        <w:rPr>
          <w:sz w:val="24"/>
        </w:rPr>
        <w:tab/>
        <w:t xml:space="preserve">Violet </w:t>
      </w:r>
      <w:r>
        <w:rPr>
          <w:b/>
          <w:sz w:val="24"/>
        </w:rPr>
        <w:t>(Native)</w:t>
      </w:r>
    </w:p>
    <w:p w:rsidR="003A6D9E" w:rsidRPr="003A6D9E" w:rsidRDefault="003A6D9E" w:rsidP="00844568">
      <w:pPr>
        <w:pStyle w:val="ListParagraph"/>
        <w:tabs>
          <w:tab w:val="left" w:pos="1440"/>
          <w:tab w:val="left" w:pos="4320"/>
        </w:tabs>
        <w:ind w:left="1440"/>
        <w:rPr>
          <w:b/>
          <w:sz w:val="24"/>
        </w:rPr>
      </w:pPr>
      <w:r>
        <w:rPr>
          <w:i/>
          <w:sz w:val="24"/>
        </w:rPr>
        <w:t>Glechoma hederacea</w:t>
      </w:r>
      <w:r>
        <w:rPr>
          <w:i/>
          <w:sz w:val="24"/>
        </w:rPr>
        <w:tab/>
      </w:r>
      <w:r>
        <w:rPr>
          <w:sz w:val="24"/>
        </w:rPr>
        <w:t xml:space="preserve">Ground ivy, Creeping Charlie, Gill-over-the-ground </w:t>
      </w:r>
      <w:r>
        <w:rPr>
          <w:b/>
          <w:sz w:val="24"/>
        </w:rPr>
        <w:t>(Invasive)</w:t>
      </w:r>
    </w:p>
    <w:p w:rsidR="003A6D9E" w:rsidRDefault="003A6D9E" w:rsidP="00844568">
      <w:pPr>
        <w:pStyle w:val="ListParagraph"/>
        <w:numPr>
          <w:ilvl w:val="0"/>
          <w:numId w:val="2"/>
        </w:numPr>
        <w:tabs>
          <w:tab w:val="left" w:pos="4320"/>
        </w:tabs>
        <w:rPr>
          <w:sz w:val="24"/>
        </w:rPr>
      </w:pPr>
      <w:r>
        <w:rPr>
          <w:i/>
          <w:sz w:val="24"/>
        </w:rPr>
        <w:t>Elaeagnus umbellate</w:t>
      </w:r>
      <w:r>
        <w:rPr>
          <w:sz w:val="24"/>
        </w:rPr>
        <w:t xml:space="preserve"> Thunb.</w:t>
      </w:r>
      <w:r>
        <w:rPr>
          <w:sz w:val="24"/>
        </w:rPr>
        <w:tab/>
        <w:t>Autumn olive</w:t>
      </w:r>
    </w:p>
    <w:p w:rsidR="003A6D9E" w:rsidRDefault="00844568" w:rsidP="00844568">
      <w:pPr>
        <w:pStyle w:val="ListParagraph"/>
        <w:tabs>
          <w:tab w:val="left" w:pos="1440"/>
          <w:tab w:val="left" w:pos="4320"/>
        </w:tabs>
        <w:rPr>
          <w:b/>
          <w:sz w:val="24"/>
        </w:rPr>
      </w:pPr>
      <w:r>
        <w:rPr>
          <w:b/>
          <w:sz w:val="24"/>
        </w:rPr>
        <w:tab/>
      </w:r>
      <w:r w:rsidR="003A6D9E" w:rsidRPr="00413774">
        <w:rPr>
          <w:b/>
          <w:sz w:val="24"/>
        </w:rPr>
        <w:t>Easily confused with</w:t>
      </w:r>
    </w:p>
    <w:p w:rsidR="00AD27C7" w:rsidRDefault="00844568" w:rsidP="00844568">
      <w:pPr>
        <w:pStyle w:val="ListParagraph"/>
        <w:tabs>
          <w:tab w:val="left" w:pos="1440"/>
          <w:tab w:val="left" w:pos="4320"/>
        </w:tabs>
        <w:rPr>
          <w:b/>
          <w:sz w:val="24"/>
        </w:rPr>
      </w:pPr>
      <w:r>
        <w:rPr>
          <w:i/>
          <w:sz w:val="24"/>
        </w:rPr>
        <w:tab/>
      </w:r>
      <w:r w:rsidR="003A6D9E">
        <w:rPr>
          <w:i/>
          <w:sz w:val="24"/>
        </w:rPr>
        <w:t>Elaeagnus augustifolia</w:t>
      </w:r>
      <w:r w:rsidR="003A6D9E">
        <w:rPr>
          <w:sz w:val="24"/>
        </w:rPr>
        <w:tab/>
        <w:t xml:space="preserve">Russian olive </w:t>
      </w:r>
      <w:r w:rsidR="003A6D9E">
        <w:rPr>
          <w:b/>
          <w:sz w:val="24"/>
        </w:rPr>
        <w:t>(Invasive)</w:t>
      </w:r>
    </w:p>
    <w:p w:rsidR="00C36783" w:rsidRPr="00C36783" w:rsidRDefault="00C36783" w:rsidP="00844568">
      <w:pPr>
        <w:pStyle w:val="ListParagraph"/>
        <w:numPr>
          <w:ilvl w:val="0"/>
          <w:numId w:val="2"/>
        </w:numPr>
        <w:tabs>
          <w:tab w:val="left" w:pos="4320"/>
        </w:tabs>
        <w:rPr>
          <w:sz w:val="24"/>
        </w:rPr>
      </w:pPr>
      <w:r>
        <w:rPr>
          <w:i/>
          <w:sz w:val="24"/>
        </w:rPr>
        <w:t>Hedera helix</w:t>
      </w:r>
      <w:r w:rsidR="00EE474E">
        <w:rPr>
          <w:i/>
          <w:sz w:val="24"/>
        </w:rPr>
        <w:t xml:space="preserve"> </w:t>
      </w:r>
      <w:r w:rsidR="00EE474E">
        <w:rPr>
          <w:sz w:val="24"/>
        </w:rPr>
        <w:t>L.</w:t>
      </w:r>
      <w:r>
        <w:rPr>
          <w:i/>
          <w:sz w:val="24"/>
        </w:rPr>
        <w:tab/>
      </w:r>
      <w:r>
        <w:rPr>
          <w:sz w:val="24"/>
        </w:rPr>
        <w:t>English ivy</w:t>
      </w:r>
    </w:p>
    <w:p w:rsidR="00AD27C7" w:rsidRPr="00AD27C7" w:rsidRDefault="00AD27C7" w:rsidP="00844568">
      <w:pPr>
        <w:pStyle w:val="ListParagraph"/>
        <w:numPr>
          <w:ilvl w:val="0"/>
          <w:numId w:val="2"/>
        </w:numPr>
        <w:tabs>
          <w:tab w:val="left" w:pos="4320"/>
        </w:tabs>
        <w:rPr>
          <w:sz w:val="24"/>
        </w:rPr>
      </w:pPr>
      <w:r>
        <w:rPr>
          <w:i/>
          <w:sz w:val="24"/>
        </w:rPr>
        <w:t xml:space="preserve">Iris pseudacorus </w:t>
      </w:r>
      <w:r>
        <w:rPr>
          <w:sz w:val="24"/>
        </w:rPr>
        <w:t>L.</w:t>
      </w:r>
      <w:r>
        <w:rPr>
          <w:sz w:val="24"/>
        </w:rPr>
        <w:tab/>
        <w:t>Yellow Iris</w:t>
      </w:r>
    </w:p>
    <w:p w:rsidR="003A6D9E" w:rsidRDefault="003A6D9E" w:rsidP="00844568">
      <w:pPr>
        <w:pStyle w:val="ListParagraph"/>
        <w:numPr>
          <w:ilvl w:val="0"/>
          <w:numId w:val="2"/>
        </w:numPr>
        <w:tabs>
          <w:tab w:val="left" w:pos="4320"/>
        </w:tabs>
        <w:rPr>
          <w:sz w:val="24"/>
        </w:rPr>
      </w:pPr>
      <w:r>
        <w:rPr>
          <w:i/>
          <w:sz w:val="24"/>
        </w:rPr>
        <w:t xml:space="preserve">Lonicera japonica </w:t>
      </w:r>
      <w:r>
        <w:rPr>
          <w:sz w:val="24"/>
        </w:rPr>
        <w:t>Thunb.</w:t>
      </w:r>
      <w:r>
        <w:rPr>
          <w:sz w:val="24"/>
        </w:rPr>
        <w:tab/>
        <w:t>Japanese honeysuckle</w:t>
      </w:r>
    </w:p>
    <w:p w:rsidR="003A6D9E" w:rsidRPr="005076CA" w:rsidRDefault="003A6D9E" w:rsidP="00844568">
      <w:pPr>
        <w:pStyle w:val="ListParagraph"/>
        <w:numPr>
          <w:ilvl w:val="0"/>
          <w:numId w:val="2"/>
        </w:numPr>
        <w:tabs>
          <w:tab w:val="left" w:pos="4320"/>
        </w:tabs>
        <w:rPr>
          <w:sz w:val="24"/>
        </w:rPr>
      </w:pPr>
      <w:r>
        <w:rPr>
          <w:i/>
          <w:sz w:val="24"/>
        </w:rPr>
        <w:t>Microstegium vimineum</w:t>
      </w:r>
      <w:r w:rsidR="00AD27C7">
        <w:rPr>
          <w:sz w:val="24"/>
        </w:rPr>
        <w:t xml:space="preserve"> Trin.</w:t>
      </w:r>
      <w:r>
        <w:rPr>
          <w:i/>
          <w:sz w:val="24"/>
        </w:rPr>
        <w:tab/>
      </w:r>
      <w:r>
        <w:rPr>
          <w:sz w:val="24"/>
        </w:rPr>
        <w:t>Japanese Stilt Grass</w:t>
      </w:r>
    </w:p>
    <w:p w:rsidR="00844568" w:rsidRDefault="00413774" w:rsidP="00844568">
      <w:pPr>
        <w:pStyle w:val="ListParagraph"/>
        <w:numPr>
          <w:ilvl w:val="0"/>
          <w:numId w:val="2"/>
        </w:numPr>
        <w:tabs>
          <w:tab w:val="left" w:pos="4320"/>
        </w:tabs>
        <w:rPr>
          <w:sz w:val="24"/>
        </w:rPr>
      </w:pPr>
      <w:r w:rsidRPr="00844568">
        <w:rPr>
          <w:i/>
          <w:sz w:val="24"/>
        </w:rPr>
        <w:t>Polygonum perfoliatum</w:t>
      </w:r>
      <w:r w:rsidR="00EC0CFD" w:rsidRPr="00844568">
        <w:rPr>
          <w:sz w:val="24"/>
        </w:rPr>
        <w:t xml:space="preserve"> L.</w:t>
      </w:r>
      <w:r w:rsidRPr="00844568">
        <w:rPr>
          <w:i/>
          <w:sz w:val="24"/>
        </w:rPr>
        <w:tab/>
      </w:r>
      <w:r w:rsidRPr="00844568">
        <w:rPr>
          <w:sz w:val="24"/>
        </w:rPr>
        <w:t>Mile-a-minute, Tearthumb</w:t>
      </w:r>
      <w:r w:rsidRPr="00844568">
        <w:rPr>
          <w:sz w:val="24"/>
        </w:rPr>
        <w:tab/>
      </w:r>
    </w:p>
    <w:p w:rsidR="00EC0CFD" w:rsidRPr="00844568" w:rsidRDefault="008A1B68" w:rsidP="00844568">
      <w:pPr>
        <w:pStyle w:val="ListParagraph"/>
        <w:numPr>
          <w:ilvl w:val="0"/>
          <w:numId w:val="2"/>
        </w:numPr>
        <w:tabs>
          <w:tab w:val="left" w:pos="4320"/>
        </w:tabs>
        <w:rPr>
          <w:sz w:val="24"/>
        </w:rPr>
      </w:pPr>
      <w:r w:rsidRPr="00844568">
        <w:rPr>
          <w:i/>
          <w:sz w:val="24"/>
        </w:rPr>
        <w:t>Polygonum cespitosum</w:t>
      </w:r>
      <w:r w:rsidRPr="00844568">
        <w:rPr>
          <w:sz w:val="24"/>
        </w:rPr>
        <w:t xml:space="preserve"> Blume</w:t>
      </w:r>
      <w:r w:rsidRPr="00844568">
        <w:rPr>
          <w:i/>
          <w:sz w:val="24"/>
        </w:rPr>
        <w:tab/>
      </w:r>
      <w:r w:rsidRPr="00844568">
        <w:rPr>
          <w:sz w:val="24"/>
        </w:rPr>
        <w:t>Oriental Lady’s Thumb</w:t>
      </w:r>
      <w:r w:rsidR="00506C6A" w:rsidRPr="00844568">
        <w:rPr>
          <w:sz w:val="24"/>
        </w:rPr>
        <w:t>, Asiatic Smartweed</w:t>
      </w:r>
    </w:p>
    <w:p w:rsidR="00EC0CFD" w:rsidRDefault="00EC0CFD" w:rsidP="00844568">
      <w:pPr>
        <w:pStyle w:val="ListParagraph"/>
        <w:tabs>
          <w:tab w:val="left" w:pos="4320"/>
        </w:tabs>
        <w:rPr>
          <w:sz w:val="24"/>
        </w:rPr>
      </w:pPr>
      <w:r>
        <w:rPr>
          <w:i/>
          <w:sz w:val="24"/>
        </w:rPr>
        <w:t>Persicaria longiseta</w:t>
      </w:r>
      <w:r w:rsidR="003A6D9E">
        <w:rPr>
          <w:sz w:val="24"/>
        </w:rPr>
        <w:t xml:space="preserve"> Bruijn</w:t>
      </w:r>
    </w:p>
    <w:p w:rsidR="008A0368" w:rsidRPr="008A0368" w:rsidRDefault="00844568" w:rsidP="00844568">
      <w:pPr>
        <w:pStyle w:val="ListParagraph"/>
        <w:tabs>
          <w:tab w:val="left" w:pos="1440"/>
          <w:tab w:val="left" w:pos="4320"/>
        </w:tabs>
        <w:rPr>
          <w:sz w:val="24"/>
        </w:rPr>
      </w:pPr>
      <w:r>
        <w:rPr>
          <w:b/>
          <w:sz w:val="24"/>
        </w:rPr>
        <w:tab/>
      </w:r>
      <w:r w:rsidR="008A0368" w:rsidRPr="00413774">
        <w:rPr>
          <w:b/>
          <w:sz w:val="24"/>
        </w:rPr>
        <w:t>Easily confused with</w:t>
      </w:r>
    </w:p>
    <w:p w:rsidR="0017662A" w:rsidRDefault="00EC0CFD" w:rsidP="00844568">
      <w:pPr>
        <w:pStyle w:val="ListParagraph"/>
        <w:tabs>
          <w:tab w:val="left" w:pos="1440"/>
          <w:tab w:val="left" w:pos="4320"/>
        </w:tabs>
        <w:rPr>
          <w:b/>
          <w:sz w:val="24"/>
        </w:rPr>
      </w:pPr>
      <w:r>
        <w:rPr>
          <w:i/>
          <w:sz w:val="24"/>
        </w:rPr>
        <w:tab/>
        <w:t xml:space="preserve">Polygonum pensylvanicum </w:t>
      </w:r>
      <w:r>
        <w:rPr>
          <w:sz w:val="24"/>
        </w:rPr>
        <w:t>L.</w:t>
      </w:r>
      <w:r>
        <w:rPr>
          <w:sz w:val="24"/>
        </w:rPr>
        <w:tab/>
        <w:t xml:space="preserve">Pennsylvania Smartweed </w:t>
      </w:r>
      <w:r>
        <w:rPr>
          <w:b/>
          <w:sz w:val="24"/>
        </w:rPr>
        <w:t>(Native)</w:t>
      </w:r>
    </w:p>
    <w:p w:rsidR="008A0368" w:rsidRPr="008A0368" w:rsidRDefault="008A0368" w:rsidP="00844568">
      <w:pPr>
        <w:pStyle w:val="ListParagraph"/>
        <w:tabs>
          <w:tab w:val="left" w:pos="1440"/>
          <w:tab w:val="left" w:pos="4320"/>
        </w:tabs>
        <w:rPr>
          <w:sz w:val="24"/>
        </w:rPr>
      </w:pPr>
      <w:r>
        <w:rPr>
          <w:i/>
          <w:sz w:val="24"/>
        </w:rPr>
        <w:tab/>
        <w:t xml:space="preserve">Polygunum hydropiper </w:t>
      </w:r>
      <w:r>
        <w:rPr>
          <w:sz w:val="24"/>
        </w:rPr>
        <w:t>L.</w:t>
      </w:r>
      <w:r>
        <w:rPr>
          <w:sz w:val="24"/>
        </w:rPr>
        <w:tab/>
        <w:t xml:space="preserve">Marshpepper Knotweed </w:t>
      </w:r>
      <w:r>
        <w:rPr>
          <w:b/>
          <w:sz w:val="24"/>
        </w:rPr>
        <w:t>(Native)</w:t>
      </w:r>
      <w:r>
        <w:rPr>
          <w:sz w:val="24"/>
        </w:rPr>
        <w:tab/>
      </w:r>
    </w:p>
    <w:p w:rsidR="00413774" w:rsidRDefault="0017662A" w:rsidP="00844568">
      <w:pPr>
        <w:pStyle w:val="ListParagraph"/>
        <w:tabs>
          <w:tab w:val="left" w:pos="1440"/>
          <w:tab w:val="left" w:pos="4320"/>
        </w:tabs>
        <w:rPr>
          <w:sz w:val="24"/>
        </w:rPr>
      </w:pPr>
      <w:r>
        <w:rPr>
          <w:i/>
          <w:sz w:val="24"/>
        </w:rPr>
        <w:tab/>
        <w:t xml:space="preserve">Polygunum hydropiperoides </w:t>
      </w:r>
      <w:r>
        <w:rPr>
          <w:sz w:val="24"/>
        </w:rPr>
        <w:t>Michx.</w:t>
      </w:r>
      <w:r>
        <w:rPr>
          <w:sz w:val="24"/>
        </w:rPr>
        <w:tab/>
        <w:t xml:space="preserve">Swamp Smartweed </w:t>
      </w:r>
      <w:r>
        <w:rPr>
          <w:b/>
          <w:sz w:val="24"/>
        </w:rPr>
        <w:t>(Native)</w:t>
      </w:r>
      <w:r w:rsidR="008A1B68">
        <w:rPr>
          <w:sz w:val="24"/>
        </w:rPr>
        <w:tab/>
      </w:r>
    </w:p>
    <w:p w:rsidR="00EC0CFD" w:rsidRDefault="008A0368" w:rsidP="00844568">
      <w:pPr>
        <w:pStyle w:val="ListParagraph"/>
        <w:numPr>
          <w:ilvl w:val="0"/>
          <w:numId w:val="2"/>
        </w:numPr>
        <w:tabs>
          <w:tab w:val="left" w:pos="4320"/>
        </w:tabs>
        <w:rPr>
          <w:sz w:val="24"/>
        </w:rPr>
      </w:pPr>
      <w:r>
        <w:rPr>
          <w:i/>
          <w:sz w:val="24"/>
        </w:rPr>
        <w:t xml:space="preserve">Rosa multiflora </w:t>
      </w:r>
      <w:r>
        <w:rPr>
          <w:sz w:val="24"/>
        </w:rPr>
        <w:t>Thunb.</w:t>
      </w:r>
      <w:r>
        <w:rPr>
          <w:sz w:val="24"/>
        </w:rPr>
        <w:tab/>
        <w:t>Multiflora rose</w:t>
      </w:r>
    </w:p>
    <w:p w:rsidR="00F633AB" w:rsidRDefault="00F633AB" w:rsidP="00844568">
      <w:pPr>
        <w:tabs>
          <w:tab w:val="left" w:pos="4320"/>
        </w:tabs>
        <w:rPr>
          <w:sz w:val="24"/>
        </w:rPr>
      </w:pPr>
    </w:p>
    <w:p w:rsidR="00F633AB" w:rsidRPr="00F633AB" w:rsidRDefault="00F633AB" w:rsidP="00844568">
      <w:pPr>
        <w:tabs>
          <w:tab w:val="left" w:pos="4320"/>
        </w:tabs>
        <w:rPr>
          <w:b/>
          <w:sz w:val="48"/>
        </w:rPr>
      </w:pPr>
      <w:r w:rsidRPr="00F633AB">
        <w:rPr>
          <w:b/>
          <w:sz w:val="48"/>
        </w:rPr>
        <w:t>Resources</w:t>
      </w:r>
    </w:p>
    <w:p w:rsidR="00F633AB" w:rsidRPr="00EE474E" w:rsidRDefault="00F633AB" w:rsidP="00844568">
      <w:pPr>
        <w:pStyle w:val="ListParagraph"/>
        <w:numPr>
          <w:ilvl w:val="0"/>
          <w:numId w:val="3"/>
        </w:numPr>
        <w:tabs>
          <w:tab w:val="left" w:pos="4320"/>
        </w:tabs>
        <w:rPr>
          <w:sz w:val="24"/>
          <w:szCs w:val="24"/>
        </w:rPr>
      </w:pPr>
      <w:r w:rsidRPr="00EE474E">
        <w:rPr>
          <w:sz w:val="24"/>
          <w:szCs w:val="24"/>
        </w:rPr>
        <w:t xml:space="preserve">USDA Natural Resources Conservation Service </w:t>
      </w:r>
      <w:hyperlink r:id="rId7" w:history="1">
        <w:r w:rsidR="0007672D" w:rsidRPr="00EE474E">
          <w:rPr>
            <w:rStyle w:val="Hyperlink"/>
            <w:sz w:val="24"/>
            <w:szCs w:val="24"/>
          </w:rPr>
          <w:t>http://plants.usda.gov/java/</w:t>
        </w:r>
      </w:hyperlink>
    </w:p>
    <w:p w:rsidR="0007672D" w:rsidRPr="00EE474E" w:rsidRDefault="0007672D" w:rsidP="00844568">
      <w:pPr>
        <w:pStyle w:val="ListParagraph"/>
        <w:numPr>
          <w:ilvl w:val="0"/>
          <w:numId w:val="3"/>
        </w:numPr>
        <w:tabs>
          <w:tab w:val="left" w:pos="4320"/>
        </w:tabs>
        <w:rPr>
          <w:sz w:val="28"/>
        </w:rPr>
      </w:pPr>
      <w:r>
        <w:rPr>
          <w:sz w:val="24"/>
        </w:rPr>
        <w:t>Maryland Dept of Na</w:t>
      </w:r>
      <w:r w:rsidR="00EE474E">
        <w:rPr>
          <w:sz w:val="24"/>
        </w:rPr>
        <w:t>tural Resources, Invasive Speci</w:t>
      </w:r>
      <w:r>
        <w:rPr>
          <w:sz w:val="24"/>
        </w:rPr>
        <w:t xml:space="preserve">es </w:t>
      </w:r>
      <w:hyperlink r:id="rId8" w:history="1">
        <w:r w:rsidRPr="00EE474E">
          <w:rPr>
            <w:rStyle w:val="Hyperlink"/>
            <w:sz w:val="24"/>
          </w:rPr>
          <w:t>http://www.dnr.state.md.us/invasives/</w:t>
        </w:r>
      </w:hyperlink>
    </w:p>
    <w:p w:rsidR="0007672D" w:rsidRPr="00EE474E" w:rsidRDefault="0007672D" w:rsidP="00844568">
      <w:pPr>
        <w:pStyle w:val="ListParagraph"/>
        <w:numPr>
          <w:ilvl w:val="0"/>
          <w:numId w:val="3"/>
        </w:numPr>
        <w:tabs>
          <w:tab w:val="left" w:pos="4320"/>
        </w:tabs>
        <w:rPr>
          <w:sz w:val="28"/>
        </w:rPr>
      </w:pPr>
      <w:r w:rsidRPr="00EE474E">
        <w:rPr>
          <w:sz w:val="24"/>
        </w:rPr>
        <w:t xml:space="preserve">US Environmental Protection Agency, Invasive Plants in the Mid-Atlantic </w:t>
      </w:r>
      <w:hyperlink r:id="rId9" w:history="1">
        <w:r w:rsidRPr="00EE474E">
          <w:rPr>
            <w:rStyle w:val="Hyperlink"/>
            <w:sz w:val="24"/>
          </w:rPr>
          <w:t>http://www.epa.gov/reg3esd1/garden/invasives.htm</w:t>
        </w:r>
      </w:hyperlink>
    </w:p>
    <w:p w:rsidR="0016392D" w:rsidRPr="00EE474E" w:rsidRDefault="0016392D" w:rsidP="00844568">
      <w:pPr>
        <w:pStyle w:val="ListParagraph"/>
        <w:numPr>
          <w:ilvl w:val="0"/>
          <w:numId w:val="3"/>
        </w:numPr>
        <w:tabs>
          <w:tab w:val="left" w:pos="4320"/>
        </w:tabs>
        <w:rPr>
          <w:sz w:val="24"/>
          <w:szCs w:val="24"/>
        </w:rPr>
      </w:pPr>
      <w:r w:rsidRPr="00EE474E">
        <w:rPr>
          <w:sz w:val="24"/>
        </w:rPr>
        <w:t xml:space="preserve">US Forest Service, Eastern Region invasive plants </w:t>
      </w:r>
      <w:hyperlink r:id="rId10" w:history="1">
        <w:r w:rsidRPr="00EE474E">
          <w:rPr>
            <w:rStyle w:val="Hyperlink"/>
            <w:sz w:val="24"/>
            <w:szCs w:val="24"/>
          </w:rPr>
          <w:t>http://www.fs.fed.us/r9/wildlife/range/weed/Sec3B.htm</w:t>
        </w:r>
      </w:hyperlink>
    </w:p>
    <w:p w:rsidR="00EE474E" w:rsidRPr="00EE474E" w:rsidRDefault="00EE474E" w:rsidP="00844568">
      <w:pPr>
        <w:pStyle w:val="ListParagraph"/>
        <w:numPr>
          <w:ilvl w:val="0"/>
          <w:numId w:val="3"/>
        </w:numPr>
        <w:tabs>
          <w:tab w:val="left" w:pos="4320"/>
        </w:tabs>
        <w:rPr>
          <w:sz w:val="24"/>
          <w:szCs w:val="24"/>
        </w:rPr>
      </w:pPr>
      <w:r w:rsidRPr="00EE474E">
        <w:rPr>
          <w:sz w:val="24"/>
          <w:szCs w:val="24"/>
        </w:rPr>
        <w:t xml:space="preserve">Wisconsin Nature at Home, Replacing Invasive Plants </w:t>
      </w:r>
      <w:hyperlink r:id="rId11" w:history="1">
        <w:r w:rsidRPr="00EE474E">
          <w:rPr>
            <w:rStyle w:val="Hyperlink"/>
            <w:sz w:val="24"/>
            <w:szCs w:val="24"/>
          </w:rPr>
          <w:t>http://wisconsinnatureathome.blogspot.com/2012/01/replacing-invasive-plants.html</w:t>
        </w:r>
      </w:hyperlink>
    </w:p>
    <w:p w:rsidR="00F633AB" w:rsidRPr="00EE474E" w:rsidRDefault="0007672D" w:rsidP="00844568">
      <w:pPr>
        <w:pStyle w:val="ListParagraph"/>
        <w:numPr>
          <w:ilvl w:val="0"/>
          <w:numId w:val="3"/>
        </w:numPr>
        <w:tabs>
          <w:tab w:val="left" w:pos="4320"/>
        </w:tabs>
        <w:rPr>
          <w:sz w:val="24"/>
          <w:szCs w:val="24"/>
        </w:rPr>
      </w:pPr>
      <w:r w:rsidRPr="00EE474E">
        <w:rPr>
          <w:sz w:val="24"/>
          <w:szCs w:val="24"/>
        </w:rPr>
        <w:t xml:space="preserve">University of Texas at Austin, Lady Bird Johnson Wildflower Center </w:t>
      </w:r>
      <w:hyperlink r:id="rId12" w:history="1">
        <w:r w:rsidRPr="00EE474E">
          <w:rPr>
            <w:rStyle w:val="Hyperlink"/>
            <w:sz w:val="24"/>
            <w:szCs w:val="24"/>
          </w:rPr>
          <w:t>http://www.wildflower.org/plants/</w:t>
        </w:r>
      </w:hyperlink>
    </w:p>
    <w:p w:rsidR="00EE474E" w:rsidRPr="00EE474E" w:rsidRDefault="00EE474E" w:rsidP="00844568">
      <w:pPr>
        <w:pStyle w:val="ListParagraph"/>
        <w:numPr>
          <w:ilvl w:val="0"/>
          <w:numId w:val="3"/>
        </w:numPr>
        <w:tabs>
          <w:tab w:val="left" w:pos="4320"/>
        </w:tabs>
        <w:rPr>
          <w:sz w:val="24"/>
          <w:szCs w:val="24"/>
        </w:rPr>
      </w:pPr>
      <w:r w:rsidRPr="00EE474E">
        <w:rPr>
          <w:sz w:val="24"/>
          <w:szCs w:val="24"/>
        </w:rPr>
        <w:t xml:space="preserve">Virginia Tech, vTree </w:t>
      </w:r>
      <w:hyperlink r:id="rId13" w:history="1">
        <w:r w:rsidRPr="00EE474E">
          <w:rPr>
            <w:rStyle w:val="Hyperlink"/>
            <w:sz w:val="24"/>
            <w:szCs w:val="24"/>
          </w:rPr>
          <w:t>http://dendro.cnre.vt.edu/dendrology/factsheets.cfm</w:t>
        </w:r>
      </w:hyperlink>
    </w:p>
    <w:p w:rsidR="0007672D" w:rsidRPr="00F633AB" w:rsidRDefault="0007672D" w:rsidP="00844568">
      <w:pPr>
        <w:pStyle w:val="ListParagraph"/>
        <w:tabs>
          <w:tab w:val="left" w:pos="4320"/>
        </w:tabs>
        <w:rPr>
          <w:sz w:val="24"/>
        </w:rPr>
      </w:pPr>
    </w:p>
    <w:sectPr w:rsidR="0007672D" w:rsidRPr="00F633AB" w:rsidSect="00390D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C05" w:rsidRDefault="00630C05" w:rsidP="00630C05">
      <w:pPr>
        <w:spacing w:after="0" w:line="240" w:lineRule="auto"/>
      </w:pPr>
      <w:r>
        <w:separator/>
      </w:r>
    </w:p>
  </w:endnote>
  <w:endnote w:type="continuationSeparator" w:id="0">
    <w:p w:rsidR="00630C05" w:rsidRDefault="00630C05" w:rsidP="0063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05" w:rsidRDefault="00630C0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05" w:rsidRDefault="00630C05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05" w:rsidRDefault="00630C05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C05" w:rsidRDefault="00630C05" w:rsidP="00630C05">
      <w:pPr>
        <w:spacing w:after="0" w:line="240" w:lineRule="auto"/>
      </w:pPr>
      <w:r>
        <w:separator/>
      </w:r>
    </w:p>
  </w:footnote>
  <w:footnote w:type="continuationSeparator" w:id="0">
    <w:p w:rsidR="00630C05" w:rsidRDefault="00630C05" w:rsidP="00630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05" w:rsidRDefault="00630C0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05" w:rsidRDefault="00630C05">
    <w:pPr>
      <w:pStyle w:val="Header"/>
    </w:pPr>
    <w:r>
      <w:t>HCC Stream Restoration Project</w:t>
    </w:r>
    <w:r>
      <w:ptab w:relativeTo="margin" w:alignment="center" w:leader="none"/>
    </w:r>
    <w:r>
      <w:t>November 2013</w:t>
    </w:r>
    <w:r>
      <w:ptab w:relativeTo="margin" w:alignment="right" w:leader="none"/>
    </w:r>
    <w:fldSimple w:instr=" PAGE   \* MERGEFORMAT ">
      <w:r w:rsidR="00162FC5">
        <w:rPr>
          <w:noProof/>
        </w:rPr>
        <w:t>1</w:t>
      </w:r>
    </w:fldSimple>
    <w:bookmarkStart w:id="0" w:name="_GoBack"/>
    <w:bookmarkEnd w:id="0"/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05" w:rsidRDefault="00630C0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C7AC0"/>
    <w:multiLevelType w:val="hybridMultilevel"/>
    <w:tmpl w:val="B20CE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547C4"/>
    <w:multiLevelType w:val="hybridMultilevel"/>
    <w:tmpl w:val="0D5E1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57167"/>
    <w:multiLevelType w:val="hybridMultilevel"/>
    <w:tmpl w:val="ECDA083C"/>
    <w:lvl w:ilvl="0" w:tplc="994EDA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D10B7"/>
    <w:rsid w:val="0007672D"/>
    <w:rsid w:val="00162FC5"/>
    <w:rsid w:val="0016392D"/>
    <w:rsid w:val="0017662A"/>
    <w:rsid w:val="00390D5C"/>
    <w:rsid w:val="003A6D9E"/>
    <w:rsid w:val="00413774"/>
    <w:rsid w:val="00506C6A"/>
    <w:rsid w:val="005076CA"/>
    <w:rsid w:val="00627BAD"/>
    <w:rsid w:val="00630C05"/>
    <w:rsid w:val="007D10B7"/>
    <w:rsid w:val="00844568"/>
    <w:rsid w:val="0087169A"/>
    <w:rsid w:val="008A0368"/>
    <w:rsid w:val="008A1B68"/>
    <w:rsid w:val="00AD27C7"/>
    <w:rsid w:val="00C36783"/>
    <w:rsid w:val="00EC0CFD"/>
    <w:rsid w:val="00EE474E"/>
    <w:rsid w:val="00F633AB"/>
  </w:rsids>
  <m:mathPr>
    <m:mathFont m:val="Webding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D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D1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3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C05"/>
  </w:style>
  <w:style w:type="paragraph" w:styleId="Footer">
    <w:name w:val="footer"/>
    <w:basedOn w:val="Normal"/>
    <w:link w:val="FooterChar"/>
    <w:uiPriority w:val="99"/>
    <w:unhideWhenUsed/>
    <w:rsid w:val="00630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C05"/>
  </w:style>
  <w:style w:type="paragraph" w:styleId="BalloonText">
    <w:name w:val="Balloon Text"/>
    <w:basedOn w:val="Normal"/>
    <w:link w:val="BalloonTextChar"/>
    <w:uiPriority w:val="99"/>
    <w:semiHidden/>
    <w:unhideWhenUsed/>
    <w:rsid w:val="0063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3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C05"/>
  </w:style>
  <w:style w:type="paragraph" w:styleId="Footer">
    <w:name w:val="footer"/>
    <w:basedOn w:val="Normal"/>
    <w:link w:val="FooterChar"/>
    <w:uiPriority w:val="99"/>
    <w:unhideWhenUsed/>
    <w:rsid w:val="00630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C05"/>
  </w:style>
  <w:style w:type="paragraph" w:styleId="BalloonText">
    <w:name w:val="Balloon Text"/>
    <w:basedOn w:val="Normal"/>
    <w:link w:val="BalloonTextChar"/>
    <w:uiPriority w:val="99"/>
    <w:semiHidden/>
    <w:unhideWhenUsed/>
    <w:rsid w:val="0063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pa.gov/reg3esd1/garden/invasives.htm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22" Type="http://schemas.microsoft.com/office/2007/relationships/stylesWithEffects" Target="stylesWithEffects.xml"/><Relationship Id="rId10" Type="http://schemas.openxmlformats.org/officeDocument/2006/relationships/hyperlink" Target="http://www.fs.fed.us/r9/wildlife/range/weed/Sec3B.htm" TargetMode="External"/><Relationship Id="rId11" Type="http://schemas.openxmlformats.org/officeDocument/2006/relationships/hyperlink" Target="http://wisconsinnatureathome.blogspot.com/2012/01/replacing-invasive-plants.html" TargetMode="External"/><Relationship Id="rId12" Type="http://schemas.openxmlformats.org/officeDocument/2006/relationships/hyperlink" Target="http://www.wildflower.org/plants/" TargetMode="External"/><Relationship Id="rId13" Type="http://schemas.openxmlformats.org/officeDocument/2006/relationships/hyperlink" Target="http://dendro.cnre.vt.edu/dendrology/factsheets.cfm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plants.usda.gov/java/" TargetMode="External"/><Relationship Id="rId8" Type="http://schemas.openxmlformats.org/officeDocument/2006/relationships/hyperlink" Target="http://www.dnr.state.md.us/invasiv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Community College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Deployment Master</dc:creator>
  <cp:lastModifiedBy>Howard County Administrator</cp:lastModifiedBy>
  <cp:revision>2</cp:revision>
  <cp:lastPrinted>2013-11-14T14:01:00Z</cp:lastPrinted>
  <dcterms:created xsi:type="dcterms:W3CDTF">2013-11-14T15:35:00Z</dcterms:created>
  <dcterms:modified xsi:type="dcterms:W3CDTF">2013-11-14T15:35:00Z</dcterms:modified>
</cp:coreProperties>
</file>